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sz w:val="44"/>
          <w:szCs w:val="44"/>
        </w:rPr>
        <w:t>烟台市市场主体信用承诺书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为营造城市守信的信用环境，树立诚信守法经营形象，本单位公开向社会郑重承诺：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（一）严格遵守国家法律、法规、规章和政策规定，依法从事生产经营等活动。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（二）主动接受政府、行业组织、社会公众、新闻舆论的监督，积极履行</w:t>
      </w:r>
      <w:bookmarkStart w:id="0" w:name="_GoBack"/>
      <w:bookmarkEnd w:id="0"/>
      <w:r>
        <w:rPr>
          <w:rFonts w:hint="eastAsia"/>
          <w:sz w:val="32"/>
          <w:szCs w:val="32"/>
        </w:rPr>
        <w:t>社会责任。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（三）本单位提供给行政监管部门、司法部门及行业组织的所有资料均合法、真实、准确和有效，无虚假成分，对所提供资料的真实性负责。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（四）自觉约束本单位企业法人代表、董事、监事、高管等遵守国家法律法规，维护良好的个人信用记录。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（五）守合同、重信用，不制假售假、不商标侵权、不虚假宣传、不违约毁约、不恶意逃债、不偷税漏税、不价格欺诈、不垄断和不正当竞争等，维护消费者的合法权益。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（六）同意本《信用承诺书》通过“信用烟台”官网向社会公开。</w:t>
      </w:r>
    </w:p>
    <w:p>
      <w:pPr>
        <w:rPr>
          <w:rFonts w:hint="eastAsia"/>
          <w:sz w:val="32"/>
          <w:szCs w:val="32"/>
        </w:rPr>
      </w:pPr>
    </w:p>
    <w:p>
      <w:pPr>
        <w:rPr>
          <w:rFonts w:hint="eastAsia"/>
          <w:sz w:val="32"/>
          <w:szCs w:val="32"/>
        </w:rPr>
      </w:pPr>
    </w:p>
    <w:p>
      <w:pPr>
        <w:wordWrap w:val="0"/>
        <w:jc w:val="right"/>
        <w:rPr>
          <w:rFonts w:hint="eastAsia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 xml:space="preserve">              承诺单位（盖章）：</w:t>
      </w:r>
      <w:r>
        <w:rPr>
          <w:rFonts w:hint="eastAsia"/>
          <w:sz w:val="32"/>
          <w:szCs w:val="32"/>
          <w:lang w:val="en-US" w:eastAsia="zh-CN"/>
        </w:rPr>
        <w:t xml:space="preserve">          </w:t>
      </w:r>
    </w:p>
    <w:p>
      <w:pPr>
        <w:wordWrap w:val="0"/>
        <w:jc w:val="right"/>
        <w:rPr>
          <w:rFonts w:hint="eastAsia" w:eastAsiaTheme="minor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法定代表人：</w:t>
      </w:r>
      <w:r>
        <w:rPr>
          <w:rFonts w:hint="eastAsia"/>
          <w:sz w:val="32"/>
          <w:szCs w:val="32"/>
          <w:lang w:val="en-US" w:eastAsia="zh-CN"/>
        </w:rPr>
        <w:t xml:space="preserve">          </w:t>
      </w:r>
    </w:p>
    <w:p>
      <w:pPr>
        <w:wordWrap w:val="0"/>
        <w:jc w:val="right"/>
        <w:rPr>
          <w:rFonts w:hint="eastAsia" w:eastAsiaTheme="minorEastAsia"/>
          <w:lang w:val="en-US" w:eastAsia="zh-CN"/>
        </w:rPr>
      </w:pPr>
      <w:r>
        <w:rPr>
          <w:rFonts w:hint="eastAsia"/>
          <w:sz w:val="32"/>
          <w:szCs w:val="32"/>
        </w:rPr>
        <w:t>承诺日期：</w:t>
      </w:r>
      <w:r>
        <w:rPr>
          <w:rFonts w:hint="eastAsia"/>
          <w:sz w:val="32"/>
          <w:szCs w:val="32"/>
          <w:lang w:val="en-US" w:eastAsia="zh-CN"/>
        </w:rPr>
        <w:t xml:space="preserve">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B76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admin</cp:lastModifiedBy>
  <dcterms:modified xsi:type="dcterms:W3CDTF">2019-03-18T02:54:16Z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